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88ECF" w14:textId="2EB841C6" w:rsidR="004E695A" w:rsidRPr="00561D5E" w:rsidRDefault="004E695A" w:rsidP="005E544E">
      <w:pPr>
        <w:jc w:val="both"/>
        <w:rPr>
          <w:rFonts w:ascii="Arial" w:hAnsi="Arial" w:cs="Arial"/>
          <w:b/>
          <w:bCs/>
          <w:sz w:val="32"/>
          <w:szCs w:val="32"/>
        </w:rPr>
      </w:pPr>
      <w:r w:rsidRPr="00561D5E">
        <w:rPr>
          <w:rFonts w:ascii="Arial" w:hAnsi="Arial" w:cs="Arial"/>
          <w:b/>
          <w:bCs/>
          <w:sz w:val="32"/>
          <w:szCs w:val="32"/>
        </w:rPr>
        <w:t>Rusya Yatırım Olanakları</w:t>
      </w:r>
      <w:r w:rsidR="000441D0">
        <w:rPr>
          <w:rFonts w:ascii="Arial" w:hAnsi="Arial" w:cs="Arial"/>
          <w:b/>
          <w:bCs/>
          <w:sz w:val="32"/>
          <w:szCs w:val="32"/>
        </w:rPr>
        <w:t xml:space="preserve"> SATSO’da Anlatıldı</w:t>
      </w:r>
    </w:p>
    <w:p w14:paraId="09B6D8D0" w14:textId="09A4B676" w:rsidR="00BC0A0D" w:rsidRPr="00A05654" w:rsidRDefault="00BC0A0D" w:rsidP="005E544E">
      <w:pPr>
        <w:jc w:val="both"/>
        <w:rPr>
          <w:rFonts w:ascii="Arial" w:hAnsi="Arial" w:cs="Arial"/>
          <w:sz w:val="24"/>
          <w:szCs w:val="24"/>
        </w:rPr>
      </w:pPr>
      <w:r w:rsidRPr="00A05654">
        <w:rPr>
          <w:rFonts w:ascii="Arial" w:hAnsi="Arial" w:cs="Arial"/>
          <w:sz w:val="24"/>
          <w:szCs w:val="24"/>
        </w:rPr>
        <w:t>Sakarya Ticaret ve Sanayi Odası ile Dış Ekonomik İlişkiler Kurulu (DEİK) Türkiye-Rusya İş Konseyi iş birliği</w:t>
      </w:r>
      <w:r w:rsidR="005120C7" w:rsidRPr="00A05654">
        <w:rPr>
          <w:rFonts w:ascii="Arial" w:hAnsi="Arial" w:cs="Arial"/>
          <w:sz w:val="24"/>
          <w:szCs w:val="24"/>
        </w:rPr>
        <w:t xml:space="preserve"> ve Rusya Federasyonu Türkiye Ticaret Mümessilliği destekleriyle </w:t>
      </w:r>
      <w:r w:rsidRPr="00A05654">
        <w:rPr>
          <w:rFonts w:ascii="Arial" w:hAnsi="Arial" w:cs="Arial"/>
          <w:sz w:val="24"/>
          <w:szCs w:val="24"/>
        </w:rPr>
        <w:t xml:space="preserve">“Rusya Federasyonu İş ve Yatırım Olanakları” tanıtım toplantısı SATSO Hizmet Binasında gerçekleştirildi. </w:t>
      </w:r>
    </w:p>
    <w:p w14:paraId="7AD887F1" w14:textId="2D94755B" w:rsidR="005E544E" w:rsidRPr="00A05654" w:rsidRDefault="00932D5B" w:rsidP="005E544E">
      <w:pPr>
        <w:jc w:val="both"/>
        <w:rPr>
          <w:rFonts w:ascii="Arial" w:hAnsi="Arial" w:cs="Arial"/>
          <w:sz w:val="24"/>
          <w:szCs w:val="24"/>
        </w:rPr>
      </w:pPr>
      <w:r w:rsidRPr="00A05654">
        <w:rPr>
          <w:rFonts w:ascii="Arial" w:hAnsi="Arial" w:cs="Arial"/>
          <w:sz w:val="24"/>
          <w:szCs w:val="24"/>
        </w:rPr>
        <w:t>SATSO Yönetim Kurulu Başkanı A. Akgün Altuğ’un da ev sahipliği yaptığı etki</w:t>
      </w:r>
      <w:r w:rsidR="005E544E" w:rsidRPr="00A05654">
        <w:rPr>
          <w:rFonts w:ascii="Arial" w:hAnsi="Arial" w:cs="Arial"/>
          <w:sz w:val="24"/>
          <w:szCs w:val="24"/>
        </w:rPr>
        <w:t>nliğe</w:t>
      </w:r>
      <w:r w:rsidRPr="00A05654">
        <w:rPr>
          <w:rFonts w:ascii="Arial" w:hAnsi="Arial" w:cs="Arial"/>
          <w:sz w:val="24"/>
          <w:szCs w:val="24"/>
        </w:rPr>
        <w:t xml:space="preserve"> DEİK/Türkiye-Rusya İş Konseyi Başkanı İzzet Ekmekçibaşı, </w:t>
      </w:r>
      <w:bookmarkStart w:id="0" w:name="_Hlk126144276"/>
      <w:r w:rsidRPr="00A05654">
        <w:rPr>
          <w:rFonts w:ascii="Arial" w:hAnsi="Arial" w:cs="Arial"/>
          <w:sz w:val="24"/>
          <w:szCs w:val="24"/>
        </w:rPr>
        <w:t xml:space="preserve">Rusya Federasyonu İstanbul Ticaret Temsilcisi Artur Leontiev ile Timur Safin ve </w:t>
      </w:r>
      <w:r w:rsidR="00FD3272" w:rsidRPr="00A05654">
        <w:rPr>
          <w:rFonts w:ascii="Arial" w:hAnsi="Arial" w:cs="Arial"/>
          <w:sz w:val="24"/>
          <w:szCs w:val="24"/>
        </w:rPr>
        <w:t xml:space="preserve">Rusya’da yatırım faaliyetleri yürüten Coşkunöz Holding Alabuga Fabrika Müdürü Rafet Karadayı </w:t>
      </w:r>
      <w:bookmarkEnd w:id="0"/>
      <w:r w:rsidR="00FD3272" w:rsidRPr="00A05654">
        <w:rPr>
          <w:rFonts w:ascii="Arial" w:hAnsi="Arial" w:cs="Arial"/>
          <w:sz w:val="24"/>
          <w:szCs w:val="24"/>
        </w:rPr>
        <w:t xml:space="preserve">tarafından </w:t>
      </w:r>
      <w:r w:rsidR="005E544E" w:rsidRPr="00A05654">
        <w:rPr>
          <w:rFonts w:ascii="Arial" w:hAnsi="Arial" w:cs="Arial"/>
          <w:sz w:val="24"/>
          <w:szCs w:val="24"/>
        </w:rPr>
        <w:t>SATSO Üyesi sanayici ve KOBİ statüsündeki firma temsilcilerine Rusya Federasyonu’nda iş ve yatırım olanaklarını tanıtıp, ülke ekonomisi ve ikili ticaretteki gelişmeler aktarıldı.</w:t>
      </w:r>
    </w:p>
    <w:p w14:paraId="1D0E260F" w14:textId="60F2416D" w:rsidR="00E2385E" w:rsidRPr="00E2385E" w:rsidRDefault="005E544E" w:rsidP="00E2385E">
      <w:pPr>
        <w:jc w:val="both"/>
        <w:rPr>
          <w:rFonts w:ascii="Arial" w:hAnsi="Arial" w:cs="Arial"/>
          <w:sz w:val="24"/>
          <w:szCs w:val="24"/>
        </w:rPr>
      </w:pPr>
      <w:r w:rsidRPr="00091C28">
        <w:rPr>
          <w:rFonts w:ascii="Arial" w:hAnsi="Arial" w:cs="Arial"/>
          <w:sz w:val="24"/>
          <w:szCs w:val="24"/>
        </w:rPr>
        <w:t>Toplantının açılış</w:t>
      </w:r>
      <w:r w:rsidR="00E525E4" w:rsidRPr="00091C28">
        <w:rPr>
          <w:rFonts w:ascii="Arial" w:hAnsi="Arial" w:cs="Arial"/>
          <w:sz w:val="24"/>
          <w:szCs w:val="24"/>
        </w:rPr>
        <w:t xml:space="preserve"> konuşmasını gerçekleştiren SATSO Yönetim Kurulu Başkanı A. Akgün Altuğ; “</w:t>
      </w:r>
      <w:r w:rsidR="00E2385E" w:rsidRPr="00091C28">
        <w:rPr>
          <w:rFonts w:ascii="Arial" w:hAnsi="Arial" w:cs="Arial"/>
          <w:sz w:val="24"/>
          <w:szCs w:val="24"/>
        </w:rPr>
        <w:t xml:space="preserve">Sakarya olarak küresel rekabette ‘ayakta durabilmek için’ değil, ‘önde olmak için’ her alanda yeteneklerini geliştiren, ülke ekonomisine katkı sunan, </w:t>
      </w:r>
      <w:proofErr w:type="gramStart"/>
      <w:r w:rsidR="00E2385E" w:rsidRPr="00091C28">
        <w:rPr>
          <w:rFonts w:ascii="Arial" w:hAnsi="Arial" w:cs="Arial"/>
          <w:sz w:val="24"/>
          <w:szCs w:val="24"/>
        </w:rPr>
        <w:t>beşeri</w:t>
      </w:r>
      <w:proofErr w:type="gramEnd"/>
      <w:r w:rsidR="00E2385E" w:rsidRPr="00091C28">
        <w:rPr>
          <w:rFonts w:ascii="Arial" w:hAnsi="Arial" w:cs="Arial"/>
          <w:sz w:val="24"/>
          <w:szCs w:val="24"/>
        </w:rPr>
        <w:t xml:space="preserve"> sermayesini artıran, tükettiğinden fazlasını üreten bir şehir olarak; küresel pazardaki payımızı yükseltmek için dış ticaretimizde ikili ilişkileri önemsiyoruz.</w:t>
      </w:r>
    </w:p>
    <w:p w14:paraId="52663BE2" w14:textId="2856FA2F" w:rsidR="00E2385E" w:rsidRPr="00E2385E" w:rsidRDefault="00E2385E" w:rsidP="00E2385E">
      <w:pPr>
        <w:jc w:val="both"/>
        <w:rPr>
          <w:rFonts w:ascii="Arial" w:hAnsi="Arial" w:cs="Arial"/>
          <w:sz w:val="24"/>
          <w:szCs w:val="24"/>
        </w:rPr>
      </w:pPr>
      <w:r w:rsidRPr="00091C28">
        <w:rPr>
          <w:rFonts w:ascii="Arial" w:hAnsi="Arial" w:cs="Arial"/>
          <w:sz w:val="24"/>
          <w:szCs w:val="24"/>
        </w:rPr>
        <w:t>Şehrimiz, otomotiv ve yan sanayi, savunma, makine sanayi gibi birçok kalem üründe ciddi yatırımlarla birlikte tarımsal anlamda da ciddi bir üretim üssüdür. Ticari ve yatırım olarak iş birliği sağlamak iki şehrin ve ülkenin yararına olacaktır.</w:t>
      </w:r>
      <w:r w:rsidR="007C58CB" w:rsidRPr="00091C28">
        <w:rPr>
          <w:rFonts w:ascii="Arial" w:hAnsi="Arial" w:cs="Arial"/>
          <w:sz w:val="24"/>
          <w:szCs w:val="24"/>
        </w:rPr>
        <w:t xml:space="preserve"> </w:t>
      </w:r>
    </w:p>
    <w:p w14:paraId="304880A2" w14:textId="597B75FE" w:rsidR="00E2385E" w:rsidRPr="00091C28" w:rsidRDefault="00E2385E" w:rsidP="00E2385E">
      <w:pPr>
        <w:jc w:val="both"/>
        <w:rPr>
          <w:rFonts w:ascii="Arial" w:hAnsi="Arial" w:cs="Arial"/>
          <w:sz w:val="24"/>
          <w:szCs w:val="24"/>
        </w:rPr>
      </w:pPr>
      <w:r w:rsidRPr="00091C28">
        <w:rPr>
          <w:rFonts w:ascii="Arial" w:hAnsi="Arial" w:cs="Arial"/>
          <w:sz w:val="24"/>
          <w:szCs w:val="24"/>
        </w:rPr>
        <w:t xml:space="preserve">2021 yılında </w:t>
      </w:r>
      <w:r w:rsidR="007C58CB" w:rsidRPr="00091C28">
        <w:rPr>
          <w:rFonts w:ascii="Arial" w:hAnsi="Arial" w:cs="Arial"/>
          <w:sz w:val="24"/>
          <w:szCs w:val="24"/>
        </w:rPr>
        <w:t>Türkiye’den</w:t>
      </w:r>
      <w:r w:rsidRPr="00091C28">
        <w:rPr>
          <w:rFonts w:ascii="Arial" w:hAnsi="Arial" w:cs="Arial"/>
          <w:sz w:val="24"/>
          <w:szCs w:val="24"/>
        </w:rPr>
        <w:t xml:space="preserve"> </w:t>
      </w:r>
      <w:r w:rsidR="007C58CB" w:rsidRPr="00091C28">
        <w:rPr>
          <w:rFonts w:ascii="Arial" w:hAnsi="Arial" w:cs="Arial"/>
          <w:sz w:val="24"/>
          <w:szCs w:val="24"/>
        </w:rPr>
        <w:t>Rusya’ya</w:t>
      </w:r>
      <w:r w:rsidRPr="00091C28">
        <w:rPr>
          <w:rFonts w:ascii="Arial" w:hAnsi="Arial" w:cs="Arial"/>
          <w:sz w:val="24"/>
          <w:szCs w:val="24"/>
        </w:rPr>
        <w:t xml:space="preserve"> başlıca ihraç edilen ürünler arasında meyve-sebze makina, mekanik cihazlar ve aletler ilk sırayı oluşturuyor.</w:t>
      </w:r>
      <w:r w:rsidR="008044F7" w:rsidRPr="00091C28">
        <w:rPr>
          <w:rFonts w:ascii="Arial" w:hAnsi="Arial" w:cs="Arial"/>
          <w:sz w:val="24"/>
          <w:szCs w:val="24"/>
        </w:rPr>
        <w:t xml:space="preserve"> </w:t>
      </w:r>
      <w:r w:rsidRPr="00091C28">
        <w:rPr>
          <w:rFonts w:ascii="Arial" w:hAnsi="Arial" w:cs="Arial"/>
          <w:sz w:val="24"/>
          <w:szCs w:val="24"/>
        </w:rPr>
        <w:t xml:space="preserve">Sakarya’nın </w:t>
      </w:r>
      <w:r w:rsidR="008044F7" w:rsidRPr="00091C28">
        <w:rPr>
          <w:rFonts w:ascii="Arial" w:hAnsi="Arial" w:cs="Arial"/>
          <w:sz w:val="24"/>
          <w:szCs w:val="24"/>
        </w:rPr>
        <w:t>Rusya’ya</w:t>
      </w:r>
      <w:r w:rsidRPr="00091C28">
        <w:rPr>
          <w:rFonts w:ascii="Arial" w:hAnsi="Arial" w:cs="Arial"/>
          <w:sz w:val="24"/>
          <w:szCs w:val="24"/>
        </w:rPr>
        <w:t xml:space="preserve"> ihracatı ise 2022 yılında 41 milyon dolar olarak gerçekleşmiştir. Bunda savaş sürecinin etkilerini gözlemliyoruz. Önceki yıla göre kıyaslandığında yüzde 70 bir azalış yaşanmıştır.  Sakarya’dan 60’ın üzerinde firma </w:t>
      </w:r>
      <w:r w:rsidR="008044F7" w:rsidRPr="00091C28">
        <w:rPr>
          <w:rFonts w:ascii="Arial" w:hAnsi="Arial" w:cs="Arial"/>
          <w:sz w:val="24"/>
          <w:szCs w:val="24"/>
        </w:rPr>
        <w:t>Rusya’ya</w:t>
      </w:r>
      <w:r w:rsidRPr="00091C28">
        <w:rPr>
          <w:rFonts w:ascii="Arial" w:hAnsi="Arial" w:cs="Arial"/>
          <w:sz w:val="24"/>
          <w:szCs w:val="24"/>
        </w:rPr>
        <w:t xml:space="preserve"> ihracat gerçekleştirmektedir. Karasu limanımızdan da </w:t>
      </w:r>
      <w:r w:rsidR="008044F7" w:rsidRPr="00091C28">
        <w:rPr>
          <w:rFonts w:ascii="Arial" w:hAnsi="Arial" w:cs="Arial"/>
          <w:sz w:val="24"/>
          <w:szCs w:val="24"/>
        </w:rPr>
        <w:t>Rusya’nın</w:t>
      </w:r>
      <w:r w:rsidRPr="00091C28">
        <w:rPr>
          <w:rFonts w:ascii="Arial" w:hAnsi="Arial" w:cs="Arial"/>
          <w:sz w:val="24"/>
          <w:szCs w:val="24"/>
        </w:rPr>
        <w:t xml:space="preserve"> </w:t>
      </w:r>
      <w:r w:rsidR="008044F7" w:rsidRPr="00091C28">
        <w:rPr>
          <w:rFonts w:ascii="Arial" w:hAnsi="Arial" w:cs="Arial"/>
          <w:sz w:val="24"/>
          <w:szCs w:val="24"/>
        </w:rPr>
        <w:t>T</w:t>
      </w:r>
      <w:r w:rsidRPr="00091C28">
        <w:rPr>
          <w:rFonts w:ascii="Arial" w:hAnsi="Arial" w:cs="Arial"/>
          <w:sz w:val="24"/>
          <w:szCs w:val="24"/>
        </w:rPr>
        <w:t xml:space="preserve">uapse ve </w:t>
      </w:r>
      <w:r w:rsidR="008044F7" w:rsidRPr="00091C28">
        <w:rPr>
          <w:rFonts w:ascii="Arial" w:hAnsi="Arial" w:cs="Arial"/>
          <w:sz w:val="24"/>
          <w:szCs w:val="24"/>
        </w:rPr>
        <w:t>N</w:t>
      </w:r>
      <w:r w:rsidRPr="00091C28">
        <w:rPr>
          <w:rFonts w:ascii="Arial" w:hAnsi="Arial" w:cs="Arial"/>
          <w:sz w:val="24"/>
          <w:szCs w:val="24"/>
        </w:rPr>
        <w:t xml:space="preserve">utep limanlarına haftada 3 gün </w:t>
      </w:r>
      <w:r w:rsidR="008044F7" w:rsidRPr="00091C28">
        <w:rPr>
          <w:rFonts w:ascii="Arial" w:hAnsi="Arial" w:cs="Arial"/>
          <w:sz w:val="24"/>
          <w:szCs w:val="24"/>
        </w:rPr>
        <w:t>Ro-Ro</w:t>
      </w:r>
      <w:r w:rsidRPr="00091C28">
        <w:rPr>
          <w:rFonts w:ascii="Arial" w:hAnsi="Arial" w:cs="Arial"/>
          <w:sz w:val="24"/>
          <w:szCs w:val="24"/>
        </w:rPr>
        <w:t xml:space="preserve"> seferi yapılmakta. Liman ticari ilişkilerimizin güçlenmesinde ve kolaylaşmasında önemli bir paya sahip.</w:t>
      </w:r>
      <w:r w:rsidR="008044F7" w:rsidRPr="00091C28">
        <w:rPr>
          <w:rFonts w:ascii="Arial" w:hAnsi="Arial" w:cs="Arial"/>
          <w:sz w:val="24"/>
          <w:szCs w:val="24"/>
        </w:rPr>
        <w:t>” sözleriyle toplantının olumlu geçmesini diledi.</w:t>
      </w:r>
    </w:p>
    <w:p w14:paraId="735C5508" w14:textId="121F7045" w:rsidR="00E77FC7" w:rsidRPr="00091C28" w:rsidRDefault="00A05654" w:rsidP="00E2385E">
      <w:pPr>
        <w:jc w:val="both"/>
        <w:rPr>
          <w:rFonts w:ascii="Arial" w:hAnsi="Arial" w:cs="Arial"/>
          <w:sz w:val="24"/>
          <w:szCs w:val="24"/>
        </w:rPr>
      </w:pPr>
      <w:r w:rsidRPr="00091C28">
        <w:rPr>
          <w:rFonts w:ascii="Arial" w:hAnsi="Arial" w:cs="Arial"/>
          <w:sz w:val="24"/>
          <w:szCs w:val="24"/>
        </w:rPr>
        <w:t xml:space="preserve">DEİK/Türkiye-Rusya İş Konseyi Başkanı İzzet Ekmekçibaşı, DEİK’in </w:t>
      </w:r>
      <w:r w:rsidR="000D559E" w:rsidRPr="00091C28">
        <w:rPr>
          <w:rFonts w:ascii="Arial" w:hAnsi="Arial" w:cs="Arial"/>
          <w:sz w:val="24"/>
          <w:szCs w:val="24"/>
        </w:rPr>
        <w:t xml:space="preserve">kuruluşu olan 1985 yılından bu yana </w:t>
      </w:r>
      <w:r w:rsidRPr="00091C28">
        <w:rPr>
          <w:rFonts w:ascii="Arial" w:hAnsi="Arial" w:cs="Arial"/>
          <w:sz w:val="24"/>
          <w:szCs w:val="24"/>
        </w:rPr>
        <w:t xml:space="preserve">faaliyetleri hakkında bilgiler vererek devamında toplantıyla ilgili </w:t>
      </w:r>
      <w:r w:rsidR="00125C90" w:rsidRPr="00091C28">
        <w:rPr>
          <w:rFonts w:ascii="Arial" w:hAnsi="Arial" w:cs="Arial"/>
          <w:sz w:val="24"/>
          <w:szCs w:val="24"/>
        </w:rPr>
        <w:t>ş</w:t>
      </w:r>
      <w:r w:rsidRPr="00091C28">
        <w:rPr>
          <w:rFonts w:ascii="Arial" w:hAnsi="Arial" w:cs="Arial"/>
          <w:sz w:val="24"/>
          <w:szCs w:val="24"/>
        </w:rPr>
        <w:t>u</w:t>
      </w:r>
      <w:r w:rsidR="00125C90" w:rsidRPr="00091C28">
        <w:rPr>
          <w:rFonts w:ascii="Arial" w:hAnsi="Arial" w:cs="Arial"/>
          <w:sz w:val="24"/>
          <w:szCs w:val="24"/>
        </w:rPr>
        <w:t xml:space="preserve">nları dile getirdi: </w:t>
      </w:r>
      <w:r w:rsidR="009C67BF" w:rsidRPr="00091C28">
        <w:rPr>
          <w:rFonts w:ascii="Arial" w:hAnsi="Arial" w:cs="Arial"/>
          <w:sz w:val="24"/>
          <w:szCs w:val="24"/>
        </w:rPr>
        <w:t>“</w:t>
      </w:r>
      <w:r w:rsidR="00E77FC7" w:rsidRPr="00091C28">
        <w:rPr>
          <w:rFonts w:ascii="Arial" w:hAnsi="Arial" w:cs="Arial"/>
          <w:sz w:val="24"/>
          <w:szCs w:val="24"/>
        </w:rPr>
        <w:t xml:space="preserve">Rusya, ülkemizin en önemli ve büyük iş ortaklarından biridir. Son yıllarda çeşitli salgın, savaş vb. gibi olağandışı nedenler dolayısıyla hacmimiz düşse de genel anlamda daima yükselen bir trend yakalamış bulunmaktayız. </w:t>
      </w:r>
      <w:r w:rsidR="00C209D3" w:rsidRPr="00091C28">
        <w:rPr>
          <w:rFonts w:ascii="Arial" w:hAnsi="Arial" w:cs="Arial"/>
          <w:sz w:val="24"/>
          <w:szCs w:val="24"/>
        </w:rPr>
        <w:t xml:space="preserve">2022 yılında </w:t>
      </w:r>
      <w:proofErr w:type="gramStart"/>
      <w:r w:rsidR="00C209D3" w:rsidRPr="00091C28">
        <w:rPr>
          <w:rFonts w:ascii="Arial" w:hAnsi="Arial" w:cs="Arial"/>
          <w:sz w:val="24"/>
          <w:szCs w:val="24"/>
        </w:rPr>
        <w:t>68.9</w:t>
      </w:r>
      <w:proofErr w:type="gramEnd"/>
      <w:r w:rsidR="00C209D3" w:rsidRPr="00091C28">
        <w:rPr>
          <w:rFonts w:ascii="Arial" w:hAnsi="Arial" w:cs="Arial"/>
          <w:sz w:val="24"/>
          <w:szCs w:val="24"/>
        </w:rPr>
        <w:t xml:space="preserve"> milyar dolarlık tarihi bir zirveye ulaşmıştır. 2022 yılında bir önceki yıla kıyasla ihracatımız %62 artarak </w:t>
      </w:r>
      <w:proofErr w:type="gramStart"/>
      <w:r w:rsidR="00C209D3" w:rsidRPr="00091C28">
        <w:rPr>
          <w:rFonts w:ascii="Arial" w:hAnsi="Arial" w:cs="Arial"/>
          <w:sz w:val="24"/>
          <w:szCs w:val="24"/>
        </w:rPr>
        <w:t>9.3</w:t>
      </w:r>
      <w:proofErr w:type="gramEnd"/>
      <w:r w:rsidR="00C209D3" w:rsidRPr="00091C28">
        <w:rPr>
          <w:rFonts w:ascii="Arial" w:hAnsi="Arial" w:cs="Arial"/>
          <w:sz w:val="24"/>
          <w:szCs w:val="24"/>
        </w:rPr>
        <w:t xml:space="preserve"> milyar dolar, ithalatımız ise %106 artarak 59.6 milyar dolara yükselmiştir. Bu makasın daha da açılmaması adına i</w:t>
      </w:r>
      <w:r w:rsidR="00161454" w:rsidRPr="00091C28">
        <w:rPr>
          <w:rFonts w:ascii="Arial" w:hAnsi="Arial" w:cs="Arial"/>
          <w:sz w:val="24"/>
          <w:szCs w:val="24"/>
        </w:rPr>
        <w:t>hracat</w:t>
      </w:r>
      <w:r w:rsidR="0037551A" w:rsidRPr="00091C28">
        <w:rPr>
          <w:rFonts w:ascii="Arial" w:hAnsi="Arial" w:cs="Arial"/>
          <w:sz w:val="24"/>
          <w:szCs w:val="24"/>
        </w:rPr>
        <w:t xml:space="preserve">ımız </w:t>
      </w:r>
      <w:r w:rsidR="00161454" w:rsidRPr="00091C28">
        <w:rPr>
          <w:rFonts w:ascii="Arial" w:hAnsi="Arial" w:cs="Arial"/>
          <w:sz w:val="24"/>
          <w:szCs w:val="24"/>
        </w:rPr>
        <w:t xml:space="preserve">ve </w:t>
      </w:r>
      <w:r w:rsidR="0037551A" w:rsidRPr="00091C28">
        <w:rPr>
          <w:rFonts w:ascii="Arial" w:hAnsi="Arial" w:cs="Arial"/>
          <w:sz w:val="24"/>
          <w:szCs w:val="24"/>
        </w:rPr>
        <w:t>ihracatçı sayımızın artması adına karşılıklı iş birliğini geliştirmemiz gerekiyor.</w:t>
      </w:r>
      <w:r w:rsidR="008E640E" w:rsidRPr="00091C28">
        <w:rPr>
          <w:rFonts w:ascii="Arial" w:hAnsi="Arial" w:cs="Arial"/>
          <w:sz w:val="24"/>
          <w:szCs w:val="24"/>
        </w:rPr>
        <w:t xml:space="preserve"> Rusya devleti tarafından Türkiye’nin ticari partner olarak önemi her geçen gün artmaktadır. Ülkemizin gelişmiş Organize Sanayi Bölgeleri, teknoloji geliştirme merkezleri ve teknoparkları ile dikkat çekmektedir. Kendimizi karşı tarafa tanıtmamız gerekiyor. Ülkemizde fuarların önemine katılmaktan çok Rusya’ya gidip bizzat yerinde görüşmek çok daha fayda sağlayacaktır.</w:t>
      </w:r>
      <w:r w:rsidR="00C209D3" w:rsidRPr="00091C28">
        <w:rPr>
          <w:rFonts w:ascii="Arial" w:hAnsi="Arial" w:cs="Arial"/>
          <w:sz w:val="24"/>
          <w:szCs w:val="24"/>
        </w:rPr>
        <w:t xml:space="preserve"> Bu toplantı da buna ön ayak oluşturmak açısında çok önemlidir. Ev sahipliği için SATSO’ya çok teşekkür ediyoruz.” </w:t>
      </w:r>
      <w:r w:rsidR="000D559E" w:rsidRPr="00091C28">
        <w:rPr>
          <w:rFonts w:ascii="Arial" w:hAnsi="Arial" w:cs="Arial"/>
          <w:sz w:val="24"/>
          <w:szCs w:val="24"/>
        </w:rPr>
        <w:t>d</w:t>
      </w:r>
      <w:r w:rsidR="00C209D3" w:rsidRPr="00091C28">
        <w:rPr>
          <w:rFonts w:ascii="Arial" w:hAnsi="Arial" w:cs="Arial"/>
          <w:sz w:val="24"/>
          <w:szCs w:val="24"/>
        </w:rPr>
        <w:t xml:space="preserve">edi. </w:t>
      </w:r>
    </w:p>
    <w:p w14:paraId="5F7FEEC9" w14:textId="5AC840C6" w:rsidR="00C209D3" w:rsidRDefault="00C209D3" w:rsidP="00E2385E">
      <w:pPr>
        <w:jc w:val="both"/>
        <w:rPr>
          <w:rFonts w:ascii="Arial" w:hAnsi="Arial" w:cs="Arial"/>
          <w:sz w:val="24"/>
          <w:szCs w:val="24"/>
        </w:rPr>
      </w:pPr>
      <w:r w:rsidRPr="00091C28">
        <w:rPr>
          <w:rFonts w:ascii="Arial" w:hAnsi="Arial" w:cs="Arial"/>
          <w:sz w:val="24"/>
          <w:szCs w:val="24"/>
        </w:rPr>
        <w:lastRenderedPageBreak/>
        <w:t>Ekmekçibaşı’nın konuş</w:t>
      </w:r>
      <w:r w:rsidR="00495F34" w:rsidRPr="00091C28">
        <w:rPr>
          <w:rFonts w:ascii="Arial" w:hAnsi="Arial" w:cs="Arial"/>
          <w:sz w:val="24"/>
          <w:szCs w:val="24"/>
        </w:rPr>
        <w:t xml:space="preserve">masının ardından Rusya Federasyonu İstanbul Ticaret Temsilcileri Artur Leontiev ile Timur Safin tarafından iki ülke arasındaki ticari hacim ve Rusya’nın sahip </w:t>
      </w:r>
      <w:r w:rsidR="006E0CE6" w:rsidRPr="00091C28">
        <w:rPr>
          <w:rFonts w:ascii="Arial" w:hAnsi="Arial" w:cs="Arial"/>
          <w:sz w:val="24"/>
          <w:szCs w:val="24"/>
        </w:rPr>
        <w:t xml:space="preserve">yatırım olanakları, teşvik ve destekler gibi birçok konuda katılımcılara bilgiler aktarıldı. Devamında </w:t>
      </w:r>
      <w:r w:rsidR="00495F34" w:rsidRPr="00091C28">
        <w:rPr>
          <w:rFonts w:ascii="Arial" w:hAnsi="Arial" w:cs="Arial"/>
          <w:sz w:val="24"/>
          <w:szCs w:val="24"/>
        </w:rPr>
        <w:t>Rusya’da yatırım faaliyetleri yürüten Coşkunöz Holding Alabuga Fabrika Müdürü Rafet Karadayı</w:t>
      </w:r>
      <w:r w:rsidR="006E0CE6" w:rsidRPr="00091C28">
        <w:rPr>
          <w:rFonts w:ascii="Arial" w:hAnsi="Arial" w:cs="Arial"/>
          <w:sz w:val="24"/>
          <w:szCs w:val="24"/>
        </w:rPr>
        <w:t xml:space="preserve"> tarafından </w:t>
      </w:r>
      <w:r w:rsidR="00091C28" w:rsidRPr="00091C28">
        <w:rPr>
          <w:rFonts w:ascii="Arial" w:hAnsi="Arial" w:cs="Arial"/>
          <w:sz w:val="24"/>
          <w:szCs w:val="24"/>
        </w:rPr>
        <w:t xml:space="preserve">Rusya’daki başarı hikayelerinden örnekler aktarıldı. </w:t>
      </w:r>
    </w:p>
    <w:p w14:paraId="4F69CB2A" w14:textId="0880095E" w:rsidR="001C74C1" w:rsidRPr="00091C28" w:rsidRDefault="001C74C1" w:rsidP="00E2385E">
      <w:pPr>
        <w:jc w:val="both"/>
        <w:rPr>
          <w:rFonts w:ascii="Arial" w:hAnsi="Arial" w:cs="Arial"/>
          <w:sz w:val="24"/>
          <w:szCs w:val="24"/>
        </w:rPr>
      </w:pPr>
      <w:r>
        <w:rPr>
          <w:rFonts w:ascii="Arial" w:hAnsi="Arial" w:cs="Arial"/>
          <w:sz w:val="24"/>
          <w:szCs w:val="24"/>
        </w:rPr>
        <w:t xml:space="preserve">Katılımcıların merak ettiklerinin cevaplandırıldığı soru-cevap bölümünün ardından toplantı noktalandı. </w:t>
      </w:r>
    </w:p>
    <w:p w14:paraId="543EAC4D" w14:textId="0364F2B3" w:rsidR="0037551A" w:rsidRPr="00091C28" w:rsidRDefault="0037551A" w:rsidP="00E2385E">
      <w:pPr>
        <w:jc w:val="both"/>
        <w:rPr>
          <w:rFonts w:ascii="Arial" w:hAnsi="Arial" w:cs="Arial"/>
          <w:sz w:val="24"/>
          <w:szCs w:val="24"/>
        </w:rPr>
      </w:pPr>
      <w:r w:rsidRPr="00091C28">
        <w:rPr>
          <w:rFonts w:ascii="Arial" w:hAnsi="Arial" w:cs="Arial"/>
          <w:sz w:val="24"/>
          <w:szCs w:val="24"/>
        </w:rPr>
        <w:t xml:space="preserve"> </w:t>
      </w:r>
    </w:p>
    <w:p w14:paraId="451A0F53" w14:textId="77777777" w:rsidR="008044F7" w:rsidRPr="00E2385E" w:rsidRDefault="008044F7" w:rsidP="00E2385E">
      <w:pPr>
        <w:jc w:val="both"/>
        <w:rPr>
          <w:rFonts w:ascii="Arial" w:hAnsi="Arial" w:cs="Arial"/>
          <w:sz w:val="24"/>
          <w:szCs w:val="24"/>
        </w:rPr>
      </w:pPr>
    </w:p>
    <w:sectPr w:rsidR="008044F7" w:rsidRPr="00E2385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851DC" w14:textId="77777777" w:rsidR="00495F34" w:rsidRDefault="00495F34" w:rsidP="00495F34">
      <w:pPr>
        <w:spacing w:after="0" w:line="240" w:lineRule="auto"/>
      </w:pPr>
      <w:r>
        <w:separator/>
      </w:r>
    </w:p>
  </w:endnote>
  <w:endnote w:type="continuationSeparator" w:id="0">
    <w:p w14:paraId="688A8BB1" w14:textId="77777777" w:rsidR="00495F34" w:rsidRDefault="00495F34" w:rsidP="00495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384BD" w14:textId="77777777" w:rsidR="00495F34" w:rsidRDefault="00495F34" w:rsidP="00495F34">
      <w:pPr>
        <w:spacing w:after="0" w:line="240" w:lineRule="auto"/>
      </w:pPr>
      <w:r>
        <w:separator/>
      </w:r>
    </w:p>
  </w:footnote>
  <w:footnote w:type="continuationSeparator" w:id="0">
    <w:p w14:paraId="74F73957" w14:textId="77777777" w:rsidR="00495F34" w:rsidRDefault="00495F34" w:rsidP="00495F3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885"/>
    <w:rsid w:val="000441D0"/>
    <w:rsid w:val="00091885"/>
    <w:rsid w:val="00091C28"/>
    <w:rsid w:val="000D559E"/>
    <w:rsid w:val="00125C90"/>
    <w:rsid w:val="00161454"/>
    <w:rsid w:val="001C74C1"/>
    <w:rsid w:val="00205CBA"/>
    <w:rsid w:val="002C0047"/>
    <w:rsid w:val="0037551A"/>
    <w:rsid w:val="003E4207"/>
    <w:rsid w:val="00495F34"/>
    <w:rsid w:val="004E695A"/>
    <w:rsid w:val="005120C7"/>
    <w:rsid w:val="00561D5E"/>
    <w:rsid w:val="005E544E"/>
    <w:rsid w:val="006E0CE6"/>
    <w:rsid w:val="007C58CB"/>
    <w:rsid w:val="008044F7"/>
    <w:rsid w:val="008E640E"/>
    <w:rsid w:val="00932D5B"/>
    <w:rsid w:val="00966126"/>
    <w:rsid w:val="009C67BF"/>
    <w:rsid w:val="00A05654"/>
    <w:rsid w:val="00BC0A0D"/>
    <w:rsid w:val="00C209D3"/>
    <w:rsid w:val="00E2385E"/>
    <w:rsid w:val="00E525E4"/>
    <w:rsid w:val="00E77FC7"/>
    <w:rsid w:val="00FD32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632BD1"/>
  <w15:chartTrackingRefBased/>
  <w15:docId w15:val="{0026595E-352A-452C-BDED-9C6CA9A77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A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95F3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95F34"/>
  </w:style>
  <w:style w:type="paragraph" w:styleId="AltBilgi">
    <w:name w:val="footer"/>
    <w:basedOn w:val="Normal"/>
    <w:link w:val="AltBilgiChar"/>
    <w:uiPriority w:val="99"/>
    <w:unhideWhenUsed/>
    <w:rsid w:val="00495F3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95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027577">
      <w:bodyDiv w:val="1"/>
      <w:marLeft w:val="0"/>
      <w:marRight w:val="0"/>
      <w:marTop w:val="0"/>
      <w:marBottom w:val="0"/>
      <w:divBdr>
        <w:top w:val="none" w:sz="0" w:space="0" w:color="auto"/>
        <w:left w:val="none" w:sz="0" w:space="0" w:color="auto"/>
        <w:bottom w:val="none" w:sz="0" w:space="0" w:color="auto"/>
        <w:right w:val="none" w:sz="0" w:space="0" w:color="auto"/>
      </w:divBdr>
    </w:div>
    <w:div w:id="151226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2</Pages>
  <Words>585</Words>
  <Characters>3335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16</cp:revision>
  <dcterms:created xsi:type="dcterms:W3CDTF">2023-02-01T06:54:00Z</dcterms:created>
  <dcterms:modified xsi:type="dcterms:W3CDTF">2023-02-01T11:09:00Z</dcterms:modified>
</cp:coreProperties>
</file>